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77" w:rsidRPr="00A1396D" w:rsidRDefault="008F5077" w:rsidP="008F50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noProof/>
          <w:sz w:val="20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</w:t>
      </w:r>
      <w:r w:rsidR="00532C08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</w:t>
      </w:r>
      <w:bookmarkStart w:id="0" w:name="_GoBack"/>
      <w:bookmarkEnd w:id="0"/>
      <w:r w:rsidRPr="00A1396D">
        <w:rPr>
          <w:rFonts w:ascii="Times New Roman" w:eastAsia="Times New Roman" w:hAnsi="Times New Roman"/>
          <w:noProof/>
          <w:sz w:val="28"/>
          <w:szCs w:val="28"/>
          <w:lang w:eastAsia="ru-RU"/>
        </w:rPr>
        <w:t>ПРОЄКТ №</w:t>
      </w:r>
      <w:r w:rsidR="00BE2703" w:rsidRPr="00A1396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72B28">
        <w:rPr>
          <w:rFonts w:ascii="Times New Roman" w:eastAsia="Times New Roman" w:hAnsi="Times New Roman"/>
          <w:noProof/>
          <w:sz w:val="28"/>
          <w:szCs w:val="28"/>
          <w:lang w:eastAsia="ru-RU"/>
        </w:rPr>
        <w:t>37</w:t>
      </w:r>
      <w:r w:rsidR="004A639A" w:rsidRPr="00A1396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</w:p>
    <w:p w:rsidR="008F5077" w:rsidRPr="00A1396D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Pr="00A1396D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 w:rsidRPr="00A1396D"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Pr="00A1396D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</w:t>
      </w:r>
      <w:r w:rsidR="0057797E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двадцять четверта</w:t>
      </w:r>
      <w:r w:rsidR="00CD15DF"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сесія 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I</w:t>
      </w:r>
      <w:r w:rsidR="00BC5933"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скликання)</w:t>
      </w: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A1396D" w:rsidRDefault="007C2AC3" w:rsidP="008F50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57797E">
        <w:rPr>
          <w:rFonts w:ascii="Times New Roman" w:eastAsia="Times New Roman" w:hAnsi="Times New Roman"/>
          <w:sz w:val="28"/>
          <w:szCs w:val="28"/>
          <w:lang w:eastAsia="ru-RU"/>
        </w:rPr>
        <w:t>травня 2023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                                                                               №  </w:t>
      </w:r>
    </w:p>
    <w:p w:rsidR="008F5077" w:rsidRPr="00A1396D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F5077" w:rsidRPr="00A1396D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проекту землеустрою</w:t>
      </w:r>
    </w:p>
    <w:p w:rsidR="008F5077" w:rsidRPr="00A1396D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</w:t>
      </w:r>
    </w:p>
    <w:p w:rsidR="00B74A16" w:rsidRPr="00A1396D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та передачу її у </w:t>
      </w:r>
      <w:r w:rsidR="00B74A1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постійне користування</w:t>
      </w:r>
    </w:p>
    <w:p w:rsidR="00D55321" w:rsidRPr="00A1396D" w:rsidRDefault="00116FCF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</w:t>
      </w:r>
    </w:p>
    <w:p w:rsidR="00B74A16" w:rsidRPr="00A1396D" w:rsidRDefault="00B74A16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A1396D" w:rsidRDefault="00F10770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подані заяви щодо з</w:t>
      </w:r>
      <w:r w:rsidR="0008692F" w:rsidRPr="00A1396D">
        <w:rPr>
          <w:rFonts w:ascii="Times New Roman" w:eastAsia="Times New Roman" w:hAnsi="Times New Roman"/>
          <w:sz w:val="28"/>
          <w:szCs w:val="28"/>
          <w:lang w:eastAsia="ru-RU"/>
        </w:rPr>
        <w:t>атвердження проекту землеустрою</w:t>
      </w:r>
      <w:r w:rsidR="0008692F" w:rsidRPr="00A1396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оформлення права </w:t>
      </w:r>
      <w:r w:rsidR="009B3BB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постійного користування 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на земельні ділянки, відповідно до ст.ст. 12,</w:t>
      </w:r>
      <w:r w:rsidR="008D6F9F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20,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7933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92, 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122</w:t>
      </w:r>
      <w:r w:rsidR="00DE0AAC" w:rsidRPr="00A1396D">
        <w:rPr>
          <w:rFonts w:ascii="Times New Roman" w:eastAsia="Times New Roman" w:hAnsi="Times New Roman"/>
          <w:sz w:val="28"/>
          <w:szCs w:val="28"/>
          <w:lang w:eastAsia="ru-RU"/>
        </w:rPr>
        <w:t>, 123</w:t>
      </w:r>
      <w:r w:rsidR="00AC2222" w:rsidRPr="00A1396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4212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125, 126,</w:t>
      </w:r>
      <w:r w:rsidR="00AC2222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172</w:t>
      </w:r>
      <w:r w:rsidR="00F94B27" w:rsidRPr="00A1396D">
        <w:rPr>
          <w:rFonts w:ascii="Times New Roman" w:eastAsia="Times New Roman" w:hAnsi="Times New Roman"/>
          <w:sz w:val="28"/>
          <w:szCs w:val="28"/>
          <w:lang w:eastAsia="ru-RU"/>
        </w:rPr>
        <w:t>, 186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</w:t>
      </w:r>
      <w:r w:rsidR="009B3BB2" w:rsidRPr="00A1396D">
        <w:rPr>
          <w:rFonts w:ascii="Times New Roman" w:eastAsia="Times New Roman" w:hAnsi="Times New Roman"/>
          <w:sz w:val="28"/>
          <w:szCs w:val="28"/>
          <w:lang w:eastAsia="ru-RU"/>
        </w:rPr>
        <w:t>України,</w:t>
      </w:r>
      <w:r w:rsidR="00F826A9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1DB3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ст. 50 Закону України «Про землеустрій», 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керую</w:t>
      </w:r>
      <w:r w:rsidR="00116FCF">
        <w:rPr>
          <w:rFonts w:ascii="Times New Roman" w:eastAsia="Times New Roman" w:hAnsi="Times New Roman"/>
          <w:sz w:val="28"/>
          <w:szCs w:val="28"/>
          <w:lang w:eastAsia="ru-RU"/>
        </w:rPr>
        <w:t xml:space="preserve">чись ст. 26, 59 Закону України </w:t>
      </w:r>
      <w:r w:rsidR="00116FCF" w:rsidRPr="00116FC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Про м</w:t>
      </w:r>
      <w:r w:rsidR="00116FCF">
        <w:rPr>
          <w:rFonts w:ascii="Times New Roman" w:eastAsia="Times New Roman" w:hAnsi="Times New Roman"/>
          <w:sz w:val="28"/>
          <w:szCs w:val="28"/>
          <w:lang w:eastAsia="ru-RU"/>
        </w:rPr>
        <w:t>ісцеве самоврядування в Україні</w:t>
      </w:r>
      <w:r w:rsidR="00116FCF" w:rsidRPr="00116FC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, міська рада ВИРІШИЛА:</w:t>
      </w:r>
    </w:p>
    <w:p w:rsidR="000A5DE1" w:rsidRPr="00A1396D" w:rsidRDefault="000A5DE1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5DE1" w:rsidRPr="00116FCF" w:rsidRDefault="000A5DE1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Затвердити проект землеустрою щодо відведення земельної ділянки </w:t>
      </w:r>
      <w:r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</w:t>
      </w:r>
      <w:r w:rsidR="00E0111F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земель </w:t>
      </w:r>
      <w:r w:rsidR="00105DF0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</w:t>
      </w:r>
      <w:r w:rsidR="00E0111F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ля ведення товарного сільськогосподарського виробництва</w:t>
      </w:r>
      <w:r w:rsidR="00116FCF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сільськогосподарського призначення)</w:t>
      </w:r>
      <w:r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для ведення лісового господарства і пов’язаних з ним послу</w:t>
      </w:r>
      <w:r w:rsidR="000456E3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г, </w:t>
      </w:r>
      <w:r w:rsid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0456E3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 кадастровим номером 7423682400:08:000:0607</w:t>
      </w:r>
      <w:r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116FC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0456E3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</w:t>
      </w:r>
      <w:r w:rsid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="000456E3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343,1337</w:t>
      </w:r>
      <w:r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0A5DE1" w:rsidRPr="00A1396D" w:rsidRDefault="000A5DE1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116FCF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ділян</w:t>
      </w:r>
      <w:r w:rsidR="000456E3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</w:t>
      </w:r>
      <w:r w:rsidR="00E011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ля ведення товарного сільськогосподарського виробництва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КВЦПЗ</w:t>
      </w:r>
      <w:r w:rsidR="00E011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0111F">
        <w:rPr>
          <w:rFonts w:ascii="Times New Roman" w:hAnsi="Times New Roman"/>
          <w:sz w:val="28"/>
          <w:szCs w:val="28"/>
        </w:rPr>
        <w:t>01.01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</w:t>
      </w:r>
      <w:r w:rsidR="004368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="009B67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0A5DE1" w:rsidRPr="00A1396D" w:rsidRDefault="000A5DE1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="00116FCF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116FCF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116FCF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116FCF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116FCF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116FCF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</w:t>
      </w:r>
      <w:r w:rsidR="002354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7423682400:08:000:0607</w:t>
      </w:r>
      <w:r w:rsidR="002354A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2354A6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2354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343,1337</w:t>
      </w:r>
      <w:r w:rsidR="002354A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яка розташована </w:t>
      </w:r>
      <w:r w:rsidR="009B67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території Новгород-Сіверської міської територіальної громади (за межами населених пунктів);</w:t>
      </w:r>
    </w:p>
    <w:p w:rsidR="000A5DE1" w:rsidRPr="00A1396D" w:rsidRDefault="000A5DE1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116FCF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116FCF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116FCF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116FCF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116FCF" w:rsidRPr="00AF27FC">
        <w:rPr>
          <w:rFonts w:ascii="Times New Roman" w:hAnsi="Times New Roman"/>
          <w:sz w:val="28"/>
          <w:shd w:val="clear" w:color="auto" w:fill="FFFFFF"/>
        </w:rPr>
        <w:lastRenderedPageBreak/>
        <w:t>44911992</w:t>
      </w:r>
      <w:r w:rsidR="00116FCF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116FCF" w:rsidRDefault="00116FCF" w:rsidP="00116FC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0111F" w:rsidRPr="00A1396D" w:rsidRDefault="00E0111F" w:rsidP="00E0111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земель </w:t>
      </w:r>
      <w:r w:rsidR="00116FCF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товарного сільськогосподарського виробництва (</w:t>
      </w:r>
      <w:r w:rsid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сільськогосподарського призначення)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для ведення лісового господарства і пов’язаних з ним послу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г, </w:t>
      </w:r>
      <w:r w:rsid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 кадастровим номером 7423682400:06</w:t>
      </w:r>
      <w:r w:rsidR="00734C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:000:0030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</w:t>
      </w:r>
      <w:r w:rsidR="00734C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10,9763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га, яка розташована на території Новгород-Сіверської міської територіальної громади (за межами населених пунктів):</w:t>
      </w:r>
    </w:p>
    <w:p w:rsidR="00E0111F" w:rsidRPr="00A1396D" w:rsidRDefault="00E0111F" w:rsidP="00E0111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ділян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ки </w:t>
      </w:r>
      <w:r w:rsidRPr="00A1396D">
        <w:rPr>
          <w:rFonts w:ascii="Times New Roman" w:hAnsi="Times New Roman"/>
          <w:sz w:val="28"/>
          <w:szCs w:val="28"/>
        </w:rPr>
        <w:t xml:space="preserve">з </w:t>
      </w:r>
      <w:r w:rsidR="004368C9" w:rsidRPr="00A1396D">
        <w:rPr>
          <w:rFonts w:ascii="Times New Roman" w:hAnsi="Times New Roman"/>
          <w:sz w:val="28"/>
          <w:szCs w:val="28"/>
        </w:rPr>
        <w:t>«</w:t>
      </w:r>
      <w:r w:rsidR="004368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товарного сільськогосподарського виробництва</w:t>
      </w:r>
      <w:r w:rsidR="004368C9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 (</w:t>
      </w:r>
      <w:r w:rsidR="004368C9" w:rsidRPr="00A1396D">
        <w:rPr>
          <w:rFonts w:ascii="Times New Roman" w:hAnsi="Times New Roman"/>
          <w:sz w:val="28"/>
          <w:szCs w:val="28"/>
        </w:rPr>
        <w:t xml:space="preserve">код </w:t>
      </w:r>
      <w:r w:rsidR="004368C9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КВЦПЗ</w:t>
      </w:r>
      <w:r w:rsidR="004368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368C9">
        <w:rPr>
          <w:rFonts w:ascii="Times New Roman" w:hAnsi="Times New Roman"/>
          <w:sz w:val="28"/>
          <w:szCs w:val="28"/>
        </w:rPr>
        <w:t>01.01</w:t>
      </w:r>
      <w:r w:rsidR="004368C9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B67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</w:t>
      </w:r>
      <w:r w:rsidR="009B67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 ведення лісового господарства</w:t>
      </w:r>
      <w:r w:rsidR="004368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="009B67AE">
        <w:rPr>
          <w:rFonts w:ascii="Times New Roman" w:hAnsi="Times New Roman"/>
          <w:sz w:val="28"/>
          <w:szCs w:val="28"/>
        </w:rPr>
        <w:t xml:space="preserve">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E0111F" w:rsidRPr="00A1396D" w:rsidRDefault="00E0111F" w:rsidP="00E0111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</w:t>
      </w:r>
      <w:r w:rsidR="00734C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7423682400:06:000:0030</w:t>
      </w:r>
      <w:r w:rsidR="00734C87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734C87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734C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10,9763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2D47BD" w:rsidRDefault="00E0111F" w:rsidP="00E0111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734C87" w:rsidRPr="00A1396D" w:rsidRDefault="00734C87" w:rsidP="00E0111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D47BD" w:rsidRPr="00A1396D" w:rsidRDefault="002D47BD" w:rsidP="002D47B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Затвердити проект землеустрою щодо відведення земельної ділянки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</w:t>
      </w:r>
      <w:r w:rsidR="004368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і пов’язаних з ним послу</w:t>
      </w:r>
      <w:r w:rsidR="00734C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7423683200:11:000:1589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734C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5,8500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2D47BD" w:rsidRPr="00A1396D" w:rsidRDefault="002D47BD" w:rsidP="002D47B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землі запасу» </w:t>
      </w:r>
      <w:r w:rsidR="009B67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2D47BD" w:rsidRPr="00A1396D" w:rsidRDefault="002D47BD" w:rsidP="004368C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</w:t>
      </w:r>
      <w:r w:rsidR="00734C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7423683200:11:000:1589</w:t>
      </w:r>
      <w:r w:rsidR="00734C87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734C87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734C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5,8500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</w:t>
      </w:r>
      <w:r w:rsidR="004368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иторіальної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громади (за межами населених пунктів);</w:t>
      </w:r>
    </w:p>
    <w:p w:rsidR="002D47BD" w:rsidRPr="00A1396D" w:rsidRDefault="002D47BD" w:rsidP="002D47B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lastRenderedPageBreak/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3826EE" w:rsidRPr="00A1396D" w:rsidRDefault="003826EE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646C8" w:rsidRPr="00A1396D" w:rsidRDefault="00625465" w:rsidP="004646C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4646C8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4646C8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</w:t>
      </w:r>
      <w:r w:rsidR="004368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4646C8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і пов’язаних з ним послу</w:t>
      </w:r>
      <w:r w:rsidR="00464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7423681200:04:001:0004</w:t>
      </w:r>
      <w:r w:rsidR="004646C8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4646C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464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6,9518</w:t>
      </w:r>
      <w:r w:rsidR="004646C8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4646C8" w:rsidRPr="00A1396D" w:rsidRDefault="004646C8" w:rsidP="004646C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="009B67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4646C8" w:rsidRPr="00A1396D" w:rsidRDefault="004646C8" w:rsidP="004368C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7423681200:04:001:0004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6,9518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625465" w:rsidRPr="00A1396D" w:rsidRDefault="004646C8" w:rsidP="004646C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62546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625465" w:rsidRPr="00A1396D" w:rsidRDefault="00625465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646C8" w:rsidRPr="00A1396D" w:rsidRDefault="00DF1856" w:rsidP="004646C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5. </w:t>
      </w:r>
      <w:r w:rsidR="004646C8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4646C8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</w:t>
      </w:r>
      <w:r w:rsidR="004368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4646C8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464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74236874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00:07</w:t>
      </w:r>
      <w:r w:rsidR="00464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000:0</w:t>
      </w:r>
      <w:r w:rsidR="00464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71</w:t>
      </w:r>
      <w:r w:rsidR="004646C8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4646C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5,0631</w:t>
      </w:r>
      <w:r w:rsidR="004646C8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4646C8" w:rsidRPr="00A1396D" w:rsidRDefault="004646C8" w:rsidP="004646C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4646C8" w:rsidRPr="00A1396D" w:rsidRDefault="004646C8" w:rsidP="009B67A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7423687400:07:000:0471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105DF0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5,0631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</w:t>
      </w:r>
      <w:r w:rsidR="009B67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верської міської територіальної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громади (за межами населених пунктів);</w:t>
      </w:r>
    </w:p>
    <w:p w:rsidR="00DF1856" w:rsidRPr="00A1396D" w:rsidRDefault="004646C8" w:rsidP="004646C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lastRenderedPageBreak/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DF185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F1856" w:rsidRPr="00A1396D" w:rsidRDefault="00DF1856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105DF0" w:rsidRPr="00A1396D" w:rsidRDefault="00DF1856" w:rsidP="00105D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6. 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</w:t>
      </w:r>
      <w:r w:rsidR="009B67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7423681200:05:000:0745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105DF0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6,2814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105DF0" w:rsidRPr="00A1396D" w:rsidRDefault="00105DF0" w:rsidP="00105D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ділянки</w:t>
      </w:r>
      <w:r w:rsidR="009B67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1396D">
        <w:rPr>
          <w:rFonts w:ascii="Times New Roman" w:hAnsi="Times New Roman"/>
          <w:sz w:val="28"/>
          <w:szCs w:val="28"/>
        </w:rPr>
        <w:t>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105DF0" w:rsidRPr="00A1396D" w:rsidRDefault="00105DF0" w:rsidP="009B67A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7423681200:05:000:0745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6,2814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DF1856" w:rsidRPr="00A1396D" w:rsidRDefault="00105DF0" w:rsidP="00105D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DF185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F1856" w:rsidRPr="00A1396D" w:rsidRDefault="00DF1856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105DF0" w:rsidRPr="00A1396D" w:rsidRDefault="00CC2232" w:rsidP="00105D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7. 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</w:t>
      </w:r>
      <w:r w:rsidR="009B67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7423680800:04:000:1295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105DF0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9,6642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105DF0" w:rsidRPr="00A1396D" w:rsidRDefault="00105DF0" w:rsidP="00105D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 (землі сільськогосподарського призначення)»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105DF0" w:rsidRPr="00A1396D" w:rsidRDefault="00105DF0" w:rsidP="009B67A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7423680800:04:000:1295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9,6642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CC2232" w:rsidRPr="00A1396D" w:rsidRDefault="00105DF0" w:rsidP="00105D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lastRenderedPageBreak/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CC223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CC2232" w:rsidRPr="00A1396D" w:rsidRDefault="00CC2232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105DF0" w:rsidRPr="00A1396D" w:rsidRDefault="00526B1E" w:rsidP="00105D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0F3B3A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 для ведення товарного сільськогосподарського виробництва</w:t>
      </w:r>
      <w:r w:rsidR="009B67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(землі сільськогосподарського призначення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на для ведення лісового господарства і пов’язаних з ним послу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г, </w:t>
      </w:r>
      <w:r w:rsidR="009B67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 кадастровим номером 7423682400:08:000:0606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105DF0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80,7889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105DF0" w:rsidRPr="00A1396D" w:rsidRDefault="00105DF0" w:rsidP="00105D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ділян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ки </w:t>
      </w:r>
      <w:r w:rsidRPr="00A1396D">
        <w:rPr>
          <w:rFonts w:ascii="Times New Roman" w:hAnsi="Times New Roman"/>
          <w:sz w:val="28"/>
          <w:szCs w:val="28"/>
        </w:rPr>
        <w:t>з «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товарного сільськогосподарського виробництва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КВЦПЗ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01.01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105DF0" w:rsidRPr="00A1396D" w:rsidRDefault="00105DF0" w:rsidP="00105D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7423682400:08:000:0606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80,7889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0F3B3A" w:rsidRPr="00A1396D" w:rsidRDefault="00105DF0" w:rsidP="00105D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0F3B3A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F3B3A" w:rsidRPr="00A1396D" w:rsidRDefault="000F3B3A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05DF0" w:rsidRPr="00A1396D" w:rsidRDefault="00914488" w:rsidP="00105D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9. 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земель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товарного сільськогосподарського виробництва (землі сільськогосподарського призначення</w:t>
      </w:r>
      <w:r w:rsidR="00C83EAF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для ведення лісового господарства і пов’язаних з ним послу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г,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 кадастровим номером 7423687000:03:000:0411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105DF0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105D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12,1663</w:t>
      </w:r>
      <w:r w:rsidR="00105DF0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105DF0" w:rsidRPr="00A1396D" w:rsidRDefault="00105DF0" w:rsidP="00105D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ділян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ки </w:t>
      </w:r>
      <w:r w:rsidRPr="00A1396D">
        <w:rPr>
          <w:rFonts w:ascii="Times New Roman" w:hAnsi="Times New Roman"/>
          <w:sz w:val="28"/>
          <w:szCs w:val="28"/>
        </w:rPr>
        <w:t>з «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товарного сільськогосподарського виробництва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КВЦПЗ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01.01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105DF0" w:rsidRPr="00A1396D" w:rsidRDefault="00105DF0" w:rsidP="00105D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</w:t>
      </w:r>
      <w:r w:rsidR="00CC7B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7423687000:03:000:0411</w:t>
      </w:r>
      <w:r w:rsidR="00CC7B17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CC7B17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CC7B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12,1663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території Новгород-Сіверської міської територіальної громади (за межами населених пунктів);</w:t>
      </w:r>
    </w:p>
    <w:p w:rsidR="00914488" w:rsidRPr="00A1396D" w:rsidRDefault="00105DF0" w:rsidP="00105D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lastRenderedPageBreak/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914488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925BBF" w:rsidRPr="00A1396D" w:rsidRDefault="00925BBF" w:rsidP="0091448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262A4" w:rsidRPr="00A1396D" w:rsidRDefault="00925BBF" w:rsidP="00C262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10. </w:t>
      </w:r>
      <w:r w:rsidR="00C262A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C262A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 для ведення товарного сільськогосподарського виробництва (землі сільськогосподарського призначення</w:t>
      </w:r>
      <w:r w:rsidR="00C83EAF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C262A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для ведення лісового господарства і пов’язаних з ним послу</w:t>
      </w:r>
      <w:r w:rsidR="00C262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г,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C262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 кадастровим номером 7423687000:03:000:0806</w:t>
      </w:r>
      <w:r w:rsidR="00C262A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C262A4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C262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20,0064</w:t>
      </w:r>
      <w:r w:rsidR="00C262A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C262A4" w:rsidRPr="00A1396D" w:rsidRDefault="00C262A4" w:rsidP="00C262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ділян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ки </w:t>
      </w:r>
      <w:r w:rsidRPr="00A1396D">
        <w:rPr>
          <w:rFonts w:ascii="Times New Roman" w:hAnsi="Times New Roman"/>
          <w:sz w:val="28"/>
          <w:szCs w:val="28"/>
        </w:rPr>
        <w:t>з «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товарного сільськогосподарського виробництва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КВЦПЗ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01.01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C262A4" w:rsidRPr="00A1396D" w:rsidRDefault="00C262A4" w:rsidP="00C262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7423687000:03:000:0806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20,0064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925BBF" w:rsidRPr="00A1396D" w:rsidRDefault="00C262A4" w:rsidP="00C262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925BBF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C14CEC" w:rsidRPr="00A1396D" w:rsidRDefault="00C14CEC" w:rsidP="00925B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262A4" w:rsidRPr="00A1396D" w:rsidRDefault="00061885" w:rsidP="00C262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</w:t>
      </w:r>
      <w:r w:rsidR="00C14CEC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C262A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C262A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 для ведення товарного сільськогосподарського виробництва (землі сільськогосподарського призначення</w:t>
      </w:r>
      <w:r w:rsidR="00C83EAF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C262A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для ведення лісового господарства і пов’язаних з ним послу</w:t>
      </w:r>
      <w:r w:rsidR="00C262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г,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C262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 кадастровим номером 7423683200:11:000:1584</w:t>
      </w:r>
      <w:r w:rsidR="00C262A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C262A4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C262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8,2932</w:t>
      </w:r>
      <w:r w:rsidR="00C262A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C262A4" w:rsidRPr="00A1396D" w:rsidRDefault="00C262A4" w:rsidP="00C262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ділян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ки </w:t>
      </w:r>
      <w:r w:rsidRPr="00A1396D">
        <w:rPr>
          <w:rFonts w:ascii="Times New Roman" w:hAnsi="Times New Roman"/>
          <w:sz w:val="28"/>
          <w:szCs w:val="28"/>
        </w:rPr>
        <w:t>з «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товарного сільськогосподарського виробництва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КВЦПЗ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01.01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C262A4" w:rsidRPr="00A1396D" w:rsidRDefault="00C262A4" w:rsidP="00C262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7423683200:11:000:1584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8,2932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C14CEC" w:rsidRPr="00A1396D" w:rsidRDefault="00C262A4" w:rsidP="00C262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lastRenderedPageBreak/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C14CEC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C14CEC" w:rsidRPr="00A1396D" w:rsidRDefault="00C14CEC" w:rsidP="00C14CE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262A4" w:rsidRPr="00A1396D" w:rsidRDefault="00061885" w:rsidP="00C262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1" w:name="_Hlk110584961"/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12. </w:t>
      </w:r>
      <w:r w:rsidR="00C262A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C262A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 для ведення товарного сільськогосподарського виробництва (землі сільськогосподарського призначення</w:t>
      </w:r>
      <w:r w:rsidR="00C83EAF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C262A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для ведення лісового господарства і пов’язаних з ним послу</w:t>
      </w:r>
      <w:r w:rsidR="00C262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г,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C262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 кадастровим номером 7423682400:07:000:0133</w:t>
      </w:r>
      <w:r w:rsidR="00C262A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C262A4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C262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70,3937</w:t>
      </w:r>
      <w:r w:rsidR="00C262A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C262A4" w:rsidRPr="00A1396D" w:rsidRDefault="00C262A4" w:rsidP="00C262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ділян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ки </w:t>
      </w:r>
      <w:r w:rsidRPr="00A1396D">
        <w:rPr>
          <w:rFonts w:ascii="Times New Roman" w:hAnsi="Times New Roman"/>
          <w:sz w:val="28"/>
          <w:szCs w:val="28"/>
        </w:rPr>
        <w:t>з «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товарного сільськогосподарського виробництва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КВЦПЗ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01.01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C262A4" w:rsidRPr="00A1396D" w:rsidRDefault="00C262A4" w:rsidP="00C262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7423682400:07:000:0133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70,3937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061885" w:rsidRPr="00A1396D" w:rsidRDefault="00C262A4" w:rsidP="00C262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06188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bookmarkEnd w:id="1"/>
    <w:p w:rsidR="00061885" w:rsidRPr="00A1396D" w:rsidRDefault="00061885" w:rsidP="000618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6505B" w:rsidRPr="00A1396D" w:rsidRDefault="001F7EF5" w:rsidP="005650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</w:t>
      </w:r>
      <w:r w:rsidR="0056505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</w:t>
      </w:r>
      <w:r w:rsidR="0056505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і пов’язаних з ним послу</w:t>
      </w:r>
      <w:r w:rsidR="002C5B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7423685800:05:000:0636</w:t>
      </w:r>
      <w:r w:rsidR="0056505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56505B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56505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</w:t>
      </w:r>
      <w:r w:rsidR="008707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C5B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18.6783 </w:t>
      </w:r>
      <w:r w:rsidR="0056505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га, яка розташована на території Новгород-Сіверської міської територіальної громади (за межами населених пунктів):</w:t>
      </w:r>
    </w:p>
    <w:p w:rsidR="0056505B" w:rsidRPr="00A1396D" w:rsidRDefault="0056505B" w:rsidP="005650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землі запасу»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56505B" w:rsidRPr="00A1396D" w:rsidRDefault="0056505B" w:rsidP="005650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</w:t>
      </w:r>
      <w:r w:rsidR="002C5B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7423685800:05:000:0636</w:t>
      </w:r>
      <w:r w:rsidR="002C5BD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2C5BD2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2C5BD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</w:t>
      </w:r>
      <w:r w:rsidR="008707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C5B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18.6783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56505B" w:rsidRPr="00A1396D" w:rsidRDefault="0056505B" w:rsidP="005650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lastRenderedPageBreak/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56505B" w:rsidRPr="00A1396D" w:rsidRDefault="0056505B" w:rsidP="005650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466A2" w:rsidRPr="00A1396D" w:rsidRDefault="003B7B0D" w:rsidP="00C466A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14</w:t>
      </w:r>
      <w:r w:rsidR="0056505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C466A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C466A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C466A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C466A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7423685800:05:000:0644</w:t>
      </w:r>
      <w:r w:rsidR="00C466A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C466A2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C466A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10,4158</w:t>
      </w:r>
      <w:r w:rsidR="00C466A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C466A2" w:rsidRPr="00A1396D" w:rsidRDefault="00C466A2" w:rsidP="00C466A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з </w:t>
      </w:r>
      <w:r w:rsidRPr="00A1396D">
        <w:rPr>
          <w:rFonts w:ascii="Times New Roman" w:hAnsi="Times New Roman"/>
          <w:sz w:val="28"/>
          <w:szCs w:val="28"/>
        </w:rPr>
        <w:t>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землі запасу»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C466A2" w:rsidRPr="00A1396D" w:rsidRDefault="00C466A2" w:rsidP="00C83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7423685800:05:000:0644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10,4158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56505B" w:rsidRPr="00A1396D" w:rsidRDefault="00C466A2" w:rsidP="00C466A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56505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56505B" w:rsidRPr="00A1396D" w:rsidRDefault="0056505B" w:rsidP="0056505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466A2" w:rsidRPr="00A1396D" w:rsidRDefault="00D70684" w:rsidP="00C466A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3B7B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C466A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C466A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C466A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C466A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7423685800:05:000:0633</w:t>
      </w:r>
      <w:r w:rsidR="00C466A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C466A2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C466A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80,2864</w:t>
      </w:r>
      <w:r w:rsidR="00C466A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C466A2" w:rsidRPr="00A1396D" w:rsidRDefault="00C466A2" w:rsidP="00C466A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 </w:t>
      </w:r>
      <w:r w:rsidRPr="00A1396D">
        <w:rPr>
          <w:rFonts w:ascii="Times New Roman" w:hAnsi="Times New Roman"/>
          <w:sz w:val="28"/>
          <w:szCs w:val="28"/>
        </w:rPr>
        <w:t>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запасу»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C466A2" w:rsidRPr="00A1396D" w:rsidRDefault="00C466A2" w:rsidP="00C83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7423685800:05:000:0633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80,2864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D70684" w:rsidRPr="00A1396D" w:rsidRDefault="00C466A2" w:rsidP="00C466A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lastRenderedPageBreak/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D7068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F7EF5" w:rsidRPr="00A1396D" w:rsidRDefault="003B7B0D" w:rsidP="001F7EF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</w:t>
      </w:r>
      <w:r w:rsidR="00D7068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1F7EF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1F7EF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1F7EF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1F7E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7423687000:02:000:0001</w:t>
      </w:r>
      <w:r w:rsidR="001F7EF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1F7EF5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1F7E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16,2600</w:t>
      </w:r>
      <w:r w:rsidR="001F7EF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1F7EF5" w:rsidRPr="00A1396D" w:rsidRDefault="001F7EF5" w:rsidP="001F7EF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землі запасу»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1F7EF5" w:rsidRPr="00A1396D" w:rsidRDefault="001F7EF5" w:rsidP="00C83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7423687000:02:000:0001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16,2600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D70684" w:rsidRPr="00A1396D" w:rsidRDefault="001F7EF5" w:rsidP="001F7EF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D7068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F7EF5" w:rsidRPr="00A1396D" w:rsidRDefault="003B7B0D" w:rsidP="001F7EF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17</w:t>
      </w:r>
      <w:r w:rsidR="00D7068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1F7EF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1F7EF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1F7EF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1F7E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7423685800:05:000:0634</w:t>
      </w:r>
      <w:r w:rsidR="001F7EF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1F7EF5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1F7E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13,3466</w:t>
      </w:r>
      <w:r w:rsidR="001F7EF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1F7EF5" w:rsidRPr="00A1396D" w:rsidRDefault="001F7EF5" w:rsidP="001F7EF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землі запасу»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1F7EF5" w:rsidRPr="00A1396D" w:rsidRDefault="001F7EF5" w:rsidP="00C83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7423685800:05:000:0634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13,3466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D70684" w:rsidRPr="00A1396D" w:rsidRDefault="001F7EF5" w:rsidP="001F7EF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lastRenderedPageBreak/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D7068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F7EF5" w:rsidRPr="00A1396D" w:rsidRDefault="003B7B0D" w:rsidP="001F7EF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18</w:t>
      </w:r>
      <w:r w:rsidR="00D7068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1F7EF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1F7EF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="001F7EF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1F7E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7423687400:07:000:0467</w:t>
      </w:r>
      <w:r w:rsidR="001F7EF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1F7EF5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1F7E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13,7701</w:t>
      </w:r>
      <w:r w:rsidR="001F7EF5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1F7EF5" w:rsidRPr="00A1396D" w:rsidRDefault="001F7EF5" w:rsidP="001F7EF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запасу»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1F7EF5" w:rsidRPr="00A1396D" w:rsidRDefault="001F7EF5" w:rsidP="00C83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7423687400:07:000:0467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13,7701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D70684" w:rsidRPr="00A1396D" w:rsidRDefault="001F7EF5" w:rsidP="001F7EF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D70684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70684" w:rsidRPr="00A1396D" w:rsidRDefault="00D70684" w:rsidP="00D70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657B6" w:rsidRPr="00A1396D" w:rsidRDefault="003B7B0D" w:rsidP="00C657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19</w:t>
      </w:r>
      <w:r w:rsidR="008B2B5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C657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7423687400:05:000:0724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C657B6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C657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23,5564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C657B6" w:rsidRPr="00A1396D" w:rsidRDefault="00C657B6" w:rsidP="00C657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землі запасу»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C657B6" w:rsidRPr="00A1396D" w:rsidRDefault="00C657B6" w:rsidP="00C83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7423687400:05:000:0724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23,5564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8B2B56" w:rsidRPr="00A1396D" w:rsidRDefault="00C657B6" w:rsidP="00C657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lastRenderedPageBreak/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8B2B5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B2B56" w:rsidRPr="00A1396D" w:rsidRDefault="008B2B56" w:rsidP="008B2B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657B6" w:rsidRPr="00A1396D" w:rsidRDefault="003B7B0D" w:rsidP="00C657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 w:rsidR="004A2E51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C657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7423687400:05:000:0719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C657B6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C657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8,8579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C657B6" w:rsidRPr="00A1396D" w:rsidRDefault="00C657B6" w:rsidP="00C657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землі запасу»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C657B6" w:rsidRPr="00A1396D" w:rsidRDefault="00C657B6" w:rsidP="00C83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7423687400:05:000:0719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8,8579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4A2E51" w:rsidRPr="00A1396D" w:rsidRDefault="00C657B6" w:rsidP="00C657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4A2E51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4A2E51" w:rsidRPr="00A1396D" w:rsidRDefault="004A2E51" w:rsidP="004A2E5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657B6" w:rsidRPr="00A1396D" w:rsidRDefault="003B7B0D" w:rsidP="00C657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21</w:t>
      </w:r>
      <w:r w:rsidR="004A2E51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C657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7423680800:04:000:1299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C657B6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C657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15,5881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C657B6" w:rsidRPr="00A1396D" w:rsidRDefault="00C657B6" w:rsidP="00C657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землі запасу»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C657B6" w:rsidRPr="00A1396D" w:rsidRDefault="00C657B6" w:rsidP="00C83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7423680800:04:000:1299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15,5881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4A2E51" w:rsidRPr="00A1396D" w:rsidRDefault="00C657B6" w:rsidP="00C657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lastRenderedPageBreak/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4A2E51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4A2E51" w:rsidRPr="00A1396D" w:rsidRDefault="004A2E51" w:rsidP="004A2E5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657B6" w:rsidRPr="00A1396D" w:rsidRDefault="003B7B0D" w:rsidP="00C657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22</w:t>
      </w:r>
      <w:r w:rsidR="00D0222E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C657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7423687400:05:000:0714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C657B6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C657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2,3452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C657B6" w:rsidRPr="00A1396D" w:rsidRDefault="00C657B6" w:rsidP="00C657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землі запасу» </w:t>
      </w:r>
      <w:r w:rsidR="00C83E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C657B6" w:rsidRPr="00A1396D" w:rsidRDefault="00C657B6" w:rsidP="00532C0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7423687400:05:000:0714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2,3452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D0222E" w:rsidRPr="00A1396D" w:rsidRDefault="00C657B6" w:rsidP="00C657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D0222E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0222E" w:rsidRPr="00A1396D" w:rsidRDefault="00D0222E" w:rsidP="00D0222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657B6" w:rsidRPr="00A1396D" w:rsidRDefault="003B7B0D" w:rsidP="00C657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23</w:t>
      </w:r>
      <w:r w:rsidR="003E4779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</w:t>
      </w:r>
      <w:r w:rsidR="00532C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C657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7423688100:07:000:0584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C657B6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C657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9,5054</w:t>
      </w:r>
      <w:r w:rsidR="00C657B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C657B6" w:rsidRPr="00A1396D" w:rsidRDefault="00C657B6" w:rsidP="00C657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землі запасу» </w:t>
      </w:r>
      <w:r w:rsidR="00532C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C657B6" w:rsidRPr="00A1396D" w:rsidRDefault="00C657B6" w:rsidP="00532C0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</w:t>
      </w:r>
      <w:r w:rsidR="006A51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7423688100:07:000:0584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6A5162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6A51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9,5054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3E4779" w:rsidRPr="00A1396D" w:rsidRDefault="00C657B6" w:rsidP="00C657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lastRenderedPageBreak/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3E4779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3E4779" w:rsidRPr="00A1396D" w:rsidRDefault="003E4779" w:rsidP="003E477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A5162" w:rsidRPr="00A1396D" w:rsidRDefault="003B7B0D" w:rsidP="006A51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24</w:t>
      </w:r>
      <w:r w:rsidR="0022324C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</w:t>
      </w:r>
      <w:r w:rsidR="00532C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6A51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7423688100:07:000:0586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6A5162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6A51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36,7289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6A5162" w:rsidRPr="00A1396D" w:rsidRDefault="006A5162" w:rsidP="006A51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землі запасу» </w:t>
      </w:r>
      <w:r w:rsidR="00532C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="00532C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A5162" w:rsidRPr="00A1396D" w:rsidRDefault="006A5162" w:rsidP="00532C0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7423688100:07:000:0586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36,7289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22324C" w:rsidRPr="00A1396D" w:rsidRDefault="006A5162" w:rsidP="006A51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22324C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485D65" w:rsidRDefault="00485D65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A5162" w:rsidRPr="00A1396D" w:rsidRDefault="003B7B0D" w:rsidP="006A51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25</w:t>
      </w:r>
      <w:r w:rsidR="008C76F9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</w:t>
      </w:r>
      <w:r w:rsidR="00532C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6A51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7423680800:06:000:0328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6A5162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6A51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94,9654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6A5162" w:rsidRPr="00A1396D" w:rsidRDefault="006A5162" w:rsidP="006A51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землі запасу»</w:t>
      </w:r>
      <w:r w:rsidR="00532C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6A5162" w:rsidRPr="00A1396D" w:rsidRDefault="006A5162" w:rsidP="00532C0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7423680800:06:000:0328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94,9654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8C76F9" w:rsidRPr="00A1396D" w:rsidRDefault="006A5162" w:rsidP="006A51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lastRenderedPageBreak/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8C76F9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C76F9" w:rsidRPr="00A1396D" w:rsidRDefault="008C76F9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A5162" w:rsidRPr="00A1396D" w:rsidRDefault="003B7B0D" w:rsidP="006A51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26</w:t>
      </w:r>
      <w:r w:rsidR="008C76F9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</w:t>
      </w:r>
      <w:r w:rsidR="00532C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6A51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7423681200:04:001:0003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6A5162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6A51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4,3235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6A5162" w:rsidRPr="00A1396D" w:rsidRDefault="006A5162" w:rsidP="006A51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землі запасу» </w:t>
      </w:r>
      <w:r w:rsidR="00532C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6A5162" w:rsidRPr="00A1396D" w:rsidRDefault="006A5162" w:rsidP="00532C0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7423681200:04:001:0003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4,3235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8C76F9" w:rsidRDefault="006A5162" w:rsidP="006A51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8C76F9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6A5162" w:rsidRPr="00A1396D" w:rsidRDefault="006A5162" w:rsidP="006A51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A5162" w:rsidRPr="00A1396D" w:rsidRDefault="003B7B0D" w:rsidP="006A51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27</w:t>
      </w:r>
      <w:r w:rsidR="008C76F9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</w:t>
      </w:r>
      <w:r w:rsidR="00532C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</w:t>
      </w:r>
      <w:r w:rsidR="00532C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пов’язаних з ним послу</w:t>
      </w:r>
      <w:r w:rsidR="006A51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7423685800:05:000:0642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6A5162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6A51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10,6755</w:t>
      </w:r>
      <w:r w:rsidR="006A5162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6A5162" w:rsidRPr="00A1396D" w:rsidRDefault="006A5162" w:rsidP="006A51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="00532C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ділянки з</w:t>
      </w:r>
      <w:r w:rsidRPr="00A1396D">
        <w:rPr>
          <w:rFonts w:ascii="Times New Roman" w:hAnsi="Times New Roman"/>
          <w:sz w:val="28"/>
          <w:szCs w:val="28"/>
        </w:rPr>
        <w:t xml:space="preserve">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землі запасу» </w:t>
      </w:r>
      <w:r w:rsidR="00532C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="00532C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A5162" w:rsidRPr="00A1396D" w:rsidRDefault="006A5162" w:rsidP="00532C0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7423685800:05:000:0642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10,6755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8C76F9" w:rsidRPr="00A1396D" w:rsidRDefault="006A5162" w:rsidP="006A51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lastRenderedPageBreak/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8C76F9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C76F9" w:rsidRPr="00A1396D" w:rsidRDefault="008C76F9" w:rsidP="008C76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E36EB" w:rsidRPr="00A1396D" w:rsidRDefault="003B7B0D" w:rsidP="00FE36E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28</w:t>
      </w:r>
      <w:r w:rsidR="00F95097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FE36E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</w:t>
      </w:r>
      <w:r w:rsidR="00FE36E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</w:t>
      </w:r>
      <w:r w:rsidR="00532C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="00FE36E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 пов’язаних з ним послу</w:t>
      </w:r>
      <w:r w:rsidR="00FE36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г, з кадастровим номером 7423685800:05:000:0611</w:t>
      </w:r>
      <w:r w:rsidR="00FE36E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FE36EB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FE36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13,9304</w:t>
      </w:r>
      <w:r w:rsidR="00FE36EB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пунктів):</w:t>
      </w:r>
    </w:p>
    <w:p w:rsidR="00FE36EB" w:rsidRPr="00A1396D" w:rsidRDefault="00FE36EB" w:rsidP="00FE36E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</w:t>
      </w:r>
      <w:r w:rsidRPr="00A1396D">
        <w:rPr>
          <w:rFonts w:ascii="Times New Roman" w:hAnsi="Times New Roman"/>
          <w:sz w:val="28"/>
          <w:szCs w:val="28"/>
        </w:rPr>
        <w:t xml:space="preserve">змінити цільове призначення земельної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Pr="00A1396D">
        <w:rPr>
          <w:rFonts w:ascii="Times New Roman" w:hAnsi="Times New Roman"/>
          <w:sz w:val="28"/>
          <w:szCs w:val="28"/>
        </w:rPr>
        <w:t>з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землі запасу» </w:t>
      </w:r>
      <w:r w:rsidR="00532C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16.00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A1396D">
        <w:rPr>
          <w:rFonts w:ascii="Times New Roman" w:hAnsi="Times New Roman"/>
          <w:sz w:val="28"/>
          <w:szCs w:val="28"/>
        </w:rPr>
        <w:t>на «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лісового господарства і пов’язаних з ним послуг» (</w:t>
      </w:r>
      <w:r w:rsidRPr="00A1396D">
        <w:rPr>
          <w:rFonts w:ascii="Times New Roman" w:hAnsi="Times New Roman"/>
          <w:sz w:val="28"/>
          <w:szCs w:val="28"/>
        </w:rPr>
        <w:t xml:space="preserve">код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КВЦПЗ </w:t>
      </w:r>
      <w:r w:rsidRPr="00A1396D">
        <w:rPr>
          <w:rFonts w:ascii="Times New Roman" w:hAnsi="Times New Roman"/>
          <w:sz w:val="28"/>
          <w:szCs w:val="28"/>
        </w:rPr>
        <w:t>09.01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FE36EB" w:rsidRPr="00A1396D" w:rsidRDefault="00FE36EB" w:rsidP="00532C0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передати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для ведення лісового господарства і пов’язаних з ним послуг,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7423685800:05:000:0611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13,9304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розташована на території Новгород-Сіверської міської територіальної громади (за межами населених пунктів);</w:t>
      </w:r>
    </w:p>
    <w:p w:rsidR="00082351" w:rsidRDefault="00FE36EB" w:rsidP="00FE36E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="004368C9">
        <w:rPr>
          <w:rFonts w:ascii="Times New Roman" w:eastAsia="Times New Roman" w:hAnsi="Times New Roman"/>
          <w:sz w:val="28"/>
          <w:szCs w:val="28"/>
          <w:lang w:eastAsia="ru-RU"/>
        </w:rPr>
        <w:t>філії «Новгород-Сіверське лісове господарство» державного спеціалізованого господарського підприємства «Ліси України»</w:t>
      </w:r>
      <w:r w:rsidR="004368C9" w:rsidRPr="00E002B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368C9" w:rsidRPr="00E002BD">
        <w:rPr>
          <w:rFonts w:ascii="Times New Roman" w:hAnsi="Times New Roman"/>
          <w:bCs/>
          <w:color w:val="202124"/>
          <w:sz w:val="28"/>
          <w:shd w:val="clear" w:color="auto" w:fill="FFFFFF"/>
        </w:rPr>
        <w:t>код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 xml:space="preserve"> ЄДРПОУ </w:t>
      </w:r>
      <w:r w:rsidR="004368C9" w:rsidRPr="00AF27FC">
        <w:rPr>
          <w:rFonts w:ascii="Times New Roman" w:hAnsi="Times New Roman"/>
          <w:sz w:val="28"/>
          <w:shd w:val="clear" w:color="auto" w:fill="FFFFFF"/>
        </w:rPr>
        <w:t>44911992</w:t>
      </w:r>
      <w:r w:rsidR="004368C9" w:rsidRPr="00E002BD">
        <w:rPr>
          <w:rFonts w:ascii="Times New Roman" w:hAnsi="Times New Roman"/>
          <w:color w:val="202124"/>
          <w:sz w:val="28"/>
          <w:shd w:val="clear" w:color="auto" w:fill="FFFFFF"/>
        </w:rPr>
        <w:t>)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 w:rsidR="00F95097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485D65" w:rsidRDefault="00485D65" w:rsidP="004368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0770" w:rsidRDefault="003B7B0D" w:rsidP="003C5D4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29</w:t>
      </w:r>
      <w:r w:rsidR="006A0564" w:rsidRPr="00A1396D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B251AB" w:rsidRDefault="00B251AB" w:rsidP="00B251A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2C08" w:rsidRPr="003C5D4D" w:rsidRDefault="00532C08" w:rsidP="00B251A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85D65" w:rsidRDefault="006A0564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96D"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</w:t>
      </w:r>
      <w:r w:rsidR="00BC5933" w:rsidRPr="00A1396D">
        <w:rPr>
          <w:rFonts w:ascii="Times New Roman" w:hAnsi="Times New Roman"/>
          <w:sz w:val="28"/>
          <w:szCs w:val="28"/>
        </w:rPr>
        <w:t xml:space="preserve">     </w:t>
      </w:r>
      <w:r w:rsidR="00BC5933" w:rsidRPr="00A1396D">
        <w:rPr>
          <w:rFonts w:ascii="Times New Roman" w:hAnsi="Times New Roman"/>
          <w:sz w:val="28"/>
          <w:szCs w:val="28"/>
        </w:rPr>
        <w:tab/>
      </w:r>
      <w:r w:rsidR="00BC5933" w:rsidRPr="00A1396D">
        <w:rPr>
          <w:rFonts w:ascii="Times New Roman" w:hAnsi="Times New Roman"/>
          <w:sz w:val="28"/>
          <w:szCs w:val="28"/>
        </w:rPr>
        <w:tab/>
      </w:r>
      <w:r w:rsidR="00485D65">
        <w:rPr>
          <w:rFonts w:ascii="Times New Roman" w:hAnsi="Times New Roman"/>
          <w:sz w:val="28"/>
          <w:szCs w:val="28"/>
        </w:rPr>
        <w:t>Л. Ткаченко</w:t>
      </w:r>
    </w:p>
    <w:p w:rsidR="00B251AB" w:rsidRDefault="00B251AB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1AB" w:rsidRDefault="00B251AB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1AB" w:rsidRDefault="00B251AB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1AB" w:rsidRDefault="00B251AB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1AB" w:rsidRDefault="00B251AB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1AB" w:rsidRDefault="00B251AB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1AB" w:rsidRDefault="00B251AB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1AB" w:rsidRDefault="00B251AB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1AB" w:rsidRDefault="00B251AB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1AB" w:rsidRDefault="00B251AB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1AB" w:rsidRDefault="00B251AB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1AB" w:rsidRDefault="00B251AB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1AB" w:rsidRDefault="00B251AB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1AB" w:rsidRDefault="00B251AB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1AB" w:rsidRDefault="00B251AB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1377" w:rsidRPr="00A1396D" w:rsidRDefault="00F31377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96D">
        <w:rPr>
          <w:rFonts w:ascii="Times New Roman" w:hAnsi="Times New Roman"/>
          <w:sz w:val="28"/>
          <w:szCs w:val="28"/>
        </w:rPr>
        <w:lastRenderedPageBreak/>
        <w:t xml:space="preserve">Проєкт рішення підготував: </w:t>
      </w:r>
      <w:r w:rsidRPr="00A1396D">
        <w:rPr>
          <w:rFonts w:ascii="Times New Roman" w:hAnsi="Times New Roman"/>
          <w:sz w:val="28"/>
          <w:szCs w:val="28"/>
        </w:rPr>
        <w:tab/>
      </w: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2125" w:rsidRPr="007B2125" w:rsidRDefault="007B2125" w:rsidP="007B21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2125">
        <w:rPr>
          <w:rFonts w:ascii="Times New Roman" w:hAnsi="Times New Roman"/>
          <w:sz w:val="28"/>
          <w:szCs w:val="28"/>
        </w:rPr>
        <w:t xml:space="preserve">Начальник відділу земельних </w:t>
      </w:r>
    </w:p>
    <w:p w:rsidR="007B2125" w:rsidRPr="007B2125" w:rsidRDefault="007B2125" w:rsidP="007B21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2125">
        <w:rPr>
          <w:rFonts w:ascii="Times New Roman" w:hAnsi="Times New Roman"/>
          <w:sz w:val="28"/>
          <w:szCs w:val="28"/>
        </w:rPr>
        <w:t>відносин міської ради</w:t>
      </w:r>
      <w:r w:rsidRPr="007B2125">
        <w:rPr>
          <w:rFonts w:ascii="Times New Roman" w:hAnsi="Times New Roman"/>
          <w:sz w:val="28"/>
          <w:szCs w:val="28"/>
        </w:rPr>
        <w:tab/>
      </w:r>
      <w:r w:rsidRPr="007B2125">
        <w:rPr>
          <w:rFonts w:ascii="Times New Roman" w:hAnsi="Times New Roman"/>
          <w:sz w:val="28"/>
          <w:szCs w:val="28"/>
        </w:rPr>
        <w:tab/>
      </w:r>
      <w:r w:rsidRPr="007B2125">
        <w:rPr>
          <w:rFonts w:ascii="Times New Roman" w:hAnsi="Times New Roman"/>
          <w:sz w:val="28"/>
          <w:szCs w:val="28"/>
        </w:rPr>
        <w:tab/>
      </w:r>
      <w:r w:rsidRPr="007B2125">
        <w:rPr>
          <w:rFonts w:ascii="Times New Roman" w:hAnsi="Times New Roman"/>
          <w:sz w:val="28"/>
          <w:szCs w:val="28"/>
        </w:rPr>
        <w:tab/>
      </w:r>
      <w:r w:rsidRPr="007B2125">
        <w:rPr>
          <w:rFonts w:ascii="Times New Roman" w:hAnsi="Times New Roman"/>
          <w:sz w:val="28"/>
          <w:szCs w:val="28"/>
        </w:rPr>
        <w:tab/>
      </w:r>
      <w:r w:rsidRPr="007B2125">
        <w:rPr>
          <w:rFonts w:ascii="Times New Roman" w:hAnsi="Times New Roman"/>
          <w:sz w:val="28"/>
          <w:szCs w:val="28"/>
        </w:rPr>
        <w:tab/>
      </w:r>
      <w:r w:rsidRPr="007B2125">
        <w:rPr>
          <w:rFonts w:ascii="Times New Roman" w:hAnsi="Times New Roman"/>
          <w:sz w:val="28"/>
          <w:szCs w:val="28"/>
        </w:rPr>
        <w:tab/>
        <w:t>А. Вовк</w:t>
      </w:r>
    </w:p>
    <w:p w:rsidR="00B265AB" w:rsidRPr="00A1396D" w:rsidRDefault="00B265AB" w:rsidP="00B265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96D">
        <w:rPr>
          <w:rFonts w:ascii="Times New Roman" w:hAnsi="Times New Roman"/>
          <w:sz w:val="28"/>
          <w:szCs w:val="28"/>
        </w:rPr>
        <w:t>ПОГОДЖЕНО:</w:t>
      </w: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96D">
        <w:rPr>
          <w:rFonts w:ascii="Times New Roman" w:hAnsi="Times New Roman"/>
          <w:sz w:val="28"/>
          <w:szCs w:val="28"/>
        </w:rPr>
        <w:t>Заступник міського голови</w:t>
      </w: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96D"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96D">
        <w:rPr>
          <w:rFonts w:ascii="Times New Roman" w:hAnsi="Times New Roman"/>
          <w:sz w:val="28"/>
          <w:szCs w:val="28"/>
        </w:rPr>
        <w:t>органів міської ради</w:t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  <w:t>С. Йожиков</w:t>
      </w: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377" w:rsidRPr="00A1396D" w:rsidRDefault="00F31377" w:rsidP="00F313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виконавчого</w:t>
      </w:r>
    </w:p>
    <w:p w:rsidR="00F31377" w:rsidRPr="00A1396D" w:rsidRDefault="00F31377" w:rsidP="00F313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комітету міської ради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ab/>
        <w:t>С. Поливода</w:t>
      </w: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96D">
        <w:rPr>
          <w:rFonts w:ascii="Times New Roman" w:hAnsi="Times New Roman"/>
          <w:sz w:val="28"/>
          <w:szCs w:val="28"/>
        </w:rPr>
        <w:t>Начальник юридичного відділу</w:t>
      </w: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96D">
        <w:rPr>
          <w:rFonts w:ascii="Times New Roman" w:hAnsi="Times New Roman"/>
          <w:sz w:val="28"/>
          <w:szCs w:val="28"/>
        </w:rPr>
        <w:t>міської ради</w:t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  <w:t>М. Шахунов</w:t>
      </w: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377" w:rsidRPr="008123CE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96D">
        <w:rPr>
          <w:rFonts w:ascii="Times New Roman" w:hAnsi="Times New Roman"/>
          <w:sz w:val="28"/>
          <w:szCs w:val="28"/>
        </w:rPr>
        <w:t>Секретар міської ради</w:t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  <w:t>Ю. Лакоза</w:t>
      </w:r>
    </w:p>
    <w:p w:rsidR="00F31377" w:rsidRPr="008123CE" w:rsidRDefault="00F31377" w:rsidP="00F31377">
      <w:pPr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B25044" w:rsidRDefault="00B25044" w:rsidP="007815DD">
      <w:pPr>
        <w:spacing w:after="0"/>
        <w:rPr>
          <w:rFonts w:ascii="Times New Roman" w:hAnsi="Times New Roman"/>
          <w:sz w:val="28"/>
          <w:szCs w:val="28"/>
        </w:rPr>
      </w:pPr>
    </w:p>
    <w:p w:rsidR="00B25044" w:rsidRPr="00B25044" w:rsidRDefault="00B25044" w:rsidP="00B25044">
      <w:pPr>
        <w:rPr>
          <w:rFonts w:ascii="Times New Roman" w:hAnsi="Times New Roman"/>
          <w:sz w:val="28"/>
          <w:szCs w:val="28"/>
        </w:rPr>
      </w:pPr>
    </w:p>
    <w:p w:rsidR="00B25044" w:rsidRPr="00B25044" w:rsidRDefault="00B25044" w:rsidP="00B25044">
      <w:pPr>
        <w:rPr>
          <w:rFonts w:ascii="Times New Roman" w:hAnsi="Times New Roman"/>
          <w:sz w:val="28"/>
          <w:szCs w:val="28"/>
        </w:rPr>
      </w:pPr>
    </w:p>
    <w:p w:rsidR="00B25044" w:rsidRPr="00B25044" w:rsidRDefault="00B25044" w:rsidP="00B25044">
      <w:pPr>
        <w:rPr>
          <w:rFonts w:ascii="Times New Roman" w:hAnsi="Times New Roman"/>
          <w:sz w:val="28"/>
          <w:szCs w:val="28"/>
        </w:rPr>
      </w:pPr>
    </w:p>
    <w:p w:rsidR="00B25044" w:rsidRPr="00B25044" w:rsidRDefault="00B25044" w:rsidP="00B25044">
      <w:pPr>
        <w:rPr>
          <w:rFonts w:ascii="Times New Roman" w:hAnsi="Times New Roman"/>
          <w:sz w:val="28"/>
          <w:szCs w:val="28"/>
        </w:rPr>
      </w:pPr>
    </w:p>
    <w:p w:rsidR="00B25044" w:rsidRPr="00B25044" w:rsidRDefault="00B25044" w:rsidP="00B25044">
      <w:pPr>
        <w:rPr>
          <w:rFonts w:ascii="Times New Roman" w:hAnsi="Times New Roman"/>
          <w:sz w:val="28"/>
          <w:szCs w:val="28"/>
        </w:rPr>
      </w:pPr>
    </w:p>
    <w:p w:rsidR="00B25044" w:rsidRDefault="00B25044" w:rsidP="00B25044">
      <w:pPr>
        <w:rPr>
          <w:rFonts w:ascii="Times New Roman" w:hAnsi="Times New Roman"/>
          <w:sz w:val="28"/>
          <w:szCs w:val="28"/>
        </w:rPr>
      </w:pPr>
    </w:p>
    <w:p w:rsidR="00B25044" w:rsidRPr="00B25044" w:rsidRDefault="00B25044" w:rsidP="00B25044">
      <w:pPr>
        <w:spacing w:after="0"/>
        <w:rPr>
          <w:rFonts w:ascii="Times New Roman" w:hAnsi="Times New Roman"/>
          <w:sz w:val="28"/>
          <w:szCs w:val="28"/>
        </w:rPr>
      </w:pPr>
      <w:r w:rsidRPr="00B25044">
        <w:rPr>
          <w:rFonts w:ascii="Times New Roman" w:hAnsi="Times New Roman"/>
          <w:sz w:val="28"/>
          <w:szCs w:val="28"/>
        </w:rPr>
        <w:t>Надіслати:</w:t>
      </w:r>
    </w:p>
    <w:p w:rsidR="00B25044" w:rsidRPr="00B25044" w:rsidRDefault="00B25044" w:rsidP="00B25044">
      <w:pPr>
        <w:spacing w:after="0"/>
        <w:rPr>
          <w:rFonts w:ascii="Times New Roman" w:hAnsi="Times New Roman"/>
          <w:sz w:val="28"/>
          <w:szCs w:val="28"/>
        </w:rPr>
      </w:pPr>
      <w:r w:rsidRPr="00B25044">
        <w:rPr>
          <w:rFonts w:ascii="Times New Roman" w:hAnsi="Times New Roman"/>
          <w:sz w:val="28"/>
          <w:szCs w:val="28"/>
        </w:rPr>
        <w:t>-  відділу земельних відносин міської ради – 1 прим.</w:t>
      </w:r>
    </w:p>
    <w:p w:rsidR="006A0564" w:rsidRPr="00B25044" w:rsidRDefault="006A0564" w:rsidP="00B25044">
      <w:pPr>
        <w:rPr>
          <w:rFonts w:ascii="Times New Roman" w:hAnsi="Times New Roman"/>
          <w:sz w:val="28"/>
          <w:szCs w:val="28"/>
        </w:rPr>
      </w:pPr>
    </w:p>
    <w:sectPr w:rsidR="006A0564" w:rsidRPr="00B25044" w:rsidSect="00CD15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5077"/>
    <w:rsid w:val="000013FD"/>
    <w:rsid w:val="00003106"/>
    <w:rsid w:val="00003B05"/>
    <w:rsid w:val="000070BE"/>
    <w:rsid w:val="000456E3"/>
    <w:rsid w:val="00061885"/>
    <w:rsid w:val="00067C9C"/>
    <w:rsid w:val="0007671F"/>
    <w:rsid w:val="00082351"/>
    <w:rsid w:val="00085A02"/>
    <w:rsid w:val="0008692F"/>
    <w:rsid w:val="0009177D"/>
    <w:rsid w:val="00095B67"/>
    <w:rsid w:val="000A5DE1"/>
    <w:rsid w:val="000B644E"/>
    <w:rsid w:val="000C0599"/>
    <w:rsid w:val="000C16BC"/>
    <w:rsid w:val="000D32B9"/>
    <w:rsid w:val="000E101D"/>
    <w:rsid w:val="000F3B3A"/>
    <w:rsid w:val="00105DF0"/>
    <w:rsid w:val="0011083A"/>
    <w:rsid w:val="00110B42"/>
    <w:rsid w:val="00112052"/>
    <w:rsid w:val="0011668E"/>
    <w:rsid w:val="00116FCF"/>
    <w:rsid w:val="00122747"/>
    <w:rsid w:val="00126379"/>
    <w:rsid w:val="0015284E"/>
    <w:rsid w:val="0015733D"/>
    <w:rsid w:val="001803EE"/>
    <w:rsid w:val="00181E58"/>
    <w:rsid w:val="001C4A4C"/>
    <w:rsid w:val="001F5C1A"/>
    <w:rsid w:val="001F7EF5"/>
    <w:rsid w:val="002047CE"/>
    <w:rsid w:val="00207EB9"/>
    <w:rsid w:val="0022324C"/>
    <w:rsid w:val="00231FCD"/>
    <w:rsid w:val="002354A6"/>
    <w:rsid w:val="00246F24"/>
    <w:rsid w:val="00262003"/>
    <w:rsid w:val="00263A16"/>
    <w:rsid w:val="00282778"/>
    <w:rsid w:val="002A5105"/>
    <w:rsid w:val="002A756A"/>
    <w:rsid w:val="002C197F"/>
    <w:rsid w:val="002C488D"/>
    <w:rsid w:val="002C5BD2"/>
    <w:rsid w:val="002C6417"/>
    <w:rsid w:val="002C68DC"/>
    <w:rsid w:val="002D47BD"/>
    <w:rsid w:val="00372C1D"/>
    <w:rsid w:val="003826EE"/>
    <w:rsid w:val="003854C4"/>
    <w:rsid w:val="00385943"/>
    <w:rsid w:val="00397AE6"/>
    <w:rsid w:val="003B7B0D"/>
    <w:rsid w:val="003C5890"/>
    <w:rsid w:val="003C5D4D"/>
    <w:rsid w:val="003C635C"/>
    <w:rsid w:val="003E4779"/>
    <w:rsid w:val="003F2587"/>
    <w:rsid w:val="003F4ECD"/>
    <w:rsid w:val="00410A4A"/>
    <w:rsid w:val="00433348"/>
    <w:rsid w:val="004368C9"/>
    <w:rsid w:val="004543EB"/>
    <w:rsid w:val="004646C8"/>
    <w:rsid w:val="00472B28"/>
    <w:rsid w:val="00485D65"/>
    <w:rsid w:val="004A2E51"/>
    <w:rsid w:val="004A639A"/>
    <w:rsid w:val="004A6F4B"/>
    <w:rsid w:val="004C3656"/>
    <w:rsid w:val="00500572"/>
    <w:rsid w:val="00513581"/>
    <w:rsid w:val="005217B5"/>
    <w:rsid w:val="00524BD7"/>
    <w:rsid w:val="00526B1E"/>
    <w:rsid w:val="00532C08"/>
    <w:rsid w:val="00545AA9"/>
    <w:rsid w:val="005612B5"/>
    <w:rsid w:val="00564FD0"/>
    <w:rsid w:val="0056505B"/>
    <w:rsid w:val="00565638"/>
    <w:rsid w:val="00570C46"/>
    <w:rsid w:val="00572057"/>
    <w:rsid w:val="0057797E"/>
    <w:rsid w:val="0058584C"/>
    <w:rsid w:val="00591B88"/>
    <w:rsid w:val="005C2BD3"/>
    <w:rsid w:val="005E28A5"/>
    <w:rsid w:val="005E2AC7"/>
    <w:rsid w:val="00625465"/>
    <w:rsid w:val="00636DCA"/>
    <w:rsid w:val="00645AF2"/>
    <w:rsid w:val="00654A5C"/>
    <w:rsid w:val="006673DF"/>
    <w:rsid w:val="00673511"/>
    <w:rsid w:val="006A0564"/>
    <w:rsid w:val="006A5162"/>
    <w:rsid w:val="006B3F38"/>
    <w:rsid w:val="006B47DE"/>
    <w:rsid w:val="006C0357"/>
    <w:rsid w:val="006E4F45"/>
    <w:rsid w:val="006F3252"/>
    <w:rsid w:val="00703818"/>
    <w:rsid w:val="00722E3C"/>
    <w:rsid w:val="00731701"/>
    <w:rsid w:val="00734C87"/>
    <w:rsid w:val="00766D9C"/>
    <w:rsid w:val="007815DD"/>
    <w:rsid w:val="007B2125"/>
    <w:rsid w:val="007C2AC3"/>
    <w:rsid w:val="007E1602"/>
    <w:rsid w:val="007F1A5F"/>
    <w:rsid w:val="008123CE"/>
    <w:rsid w:val="0082344A"/>
    <w:rsid w:val="00831DB3"/>
    <w:rsid w:val="008508FC"/>
    <w:rsid w:val="00857E74"/>
    <w:rsid w:val="00870776"/>
    <w:rsid w:val="008B17EF"/>
    <w:rsid w:val="008B2B56"/>
    <w:rsid w:val="008C76F9"/>
    <w:rsid w:val="008D47CB"/>
    <w:rsid w:val="008D6F9F"/>
    <w:rsid w:val="008F5077"/>
    <w:rsid w:val="009131A6"/>
    <w:rsid w:val="00914488"/>
    <w:rsid w:val="009155A4"/>
    <w:rsid w:val="009227C0"/>
    <w:rsid w:val="00923910"/>
    <w:rsid w:val="00925BBF"/>
    <w:rsid w:val="00926B9E"/>
    <w:rsid w:val="00935C42"/>
    <w:rsid w:val="00953D9D"/>
    <w:rsid w:val="00984E07"/>
    <w:rsid w:val="009B3BB2"/>
    <w:rsid w:val="009B5C92"/>
    <w:rsid w:val="009B67AE"/>
    <w:rsid w:val="009F3174"/>
    <w:rsid w:val="009F6DFE"/>
    <w:rsid w:val="00A06109"/>
    <w:rsid w:val="00A10BEC"/>
    <w:rsid w:val="00A1396D"/>
    <w:rsid w:val="00A13BC8"/>
    <w:rsid w:val="00A23825"/>
    <w:rsid w:val="00A26DEF"/>
    <w:rsid w:val="00A55768"/>
    <w:rsid w:val="00A707FA"/>
    <w:rsid w:val="00A8122D"/>
    <w:rsid w:val="00A84560"/>
    <w:rsid w:val="00A87431"/>
    <w:rsid w:val="00AA2A8D"/>
    <w:rsid w:val="00AA76F8"/>
    <w:rsid w:val="00AC2222"/>
    <w:rsid w:val="00AD01DC"/>
    <w:rsid w:val="00AE10A4"/>
    <w:rsid w:val="00AE1EB2"/>
    <w:rsid w:val="00AE7F5D"/>
    <w:rsid w:val="00B01CF7"/>
    <w:rsid w:val="00B22B00"/>
    <w:rsid w:val="00B25044"/>
    <w:rsid w:val="00B251AB"/>
    <w:rsid w:val="00B265AB"/>
    <w:rsid w:val="00B74A16"/>
    <w:rsid w:val="00BC03DC"/>
    <w:rsid w:val="00BC318A"/>
    <w:rsid w:val="00BC5933"/>
    <w:rsid w:val="00BE2703"/>
    <w:rsid w:val="00BE5C75"/>
    <w:rsid w:val="00C14CEC"/>
    <w:rsid w:val="00C262A4"/>
    <w:rsid w:val="00C447A1"/>
    <w:rsid w:val="00C466A2"/>
    <w:rsid w:val="00C600BF"/>
    <w:rsid w:val="00C657B6"/>
    <w:rsid w:val="00C83EAF"/>
    <w:rsid w:val="00CA25D9"/>
    <w:rsid w:val="00CA2A4A"/>
    <w:rsid w:val="00CA42FC"/>
    <w:rsid w:val="00CA5AF4"/>
    <w:rsid w:val="00CB2998"/>
    <w:rsid w:val="00CB4177"/>
    <w:rsid w:val="00CC2232"/>
    <w:rsid w:val="00CC647A"/>
    <w:rsid w:val="00CC7B17"/>
    <w:rsid w:val="00CD15DF"/>
    <w:rsid w:val="00CE0D18"/>
    <w:rsid w:val="00CE4590"/>
    <w:rsid w:val="00CF5E7C"/>
    <w:rsid w:val="00CF7933"/>
    <w:rsid w:val="00D0222E"/>
    <w:rsid w:val="00D14788"/>
    <w:rsid w:val="00D24F1E"/>
    <w:rsid w:val="00D4030C"/>
    <w:rsid w:val="00D55321"/>
    <w:rsid w:val="00D70401"/>
    <w:rsid w:val="00D70684"/>
    <w:rsid w:val="00D7744F"/>
    <w:rsid w:val="00DA168F"/>
    <w:rsid w:val="00DA1DFE"/>
    <w:rsid w:val="00DB30BF"/>
    <w:rsid w:val="00DC15E8"/>
    <w:rsid w:val="00DE0AAC"/>
    <w:rsid w:val="00DE652C"/>
    <w:rsid w:val="00DF1856"/>
    <w:rsid w:val="00DF6254"/>
    <w:rsid w:val="00E0111F"/>
    <w:rsid w:val="00E10AF5"/>
    <w:rsid w:val="00E1718E"/>
    <w:rsid w:val="00E41461"/>
    <w:rsid w:val="00E912A4"/>
    <w:rsid w:val="00E91661"/>
    <w:rsid w:val="00EA1031"/>
    <w:rsid w:val="00EB3587"/>
    <w:rsid w:val="00EB741E"/>
    <w:rsid w:val="00ED6D32"/>
    <w:rsid w:val="00EF10F8"/>
    <w:rsid w:val="00F10770"/>
    <w:rsid w:val="00F21C2B"/>
    <w:rsid w:val="00F31377"/>
    <w:rsid w:val="00F42127"/>
    <w:rsid w:val="00F675F4"/>
    <w:rsid w:val="00F73E71"/>
    <w:rsid w:val="00F826A9"/>
    <w:rsid w:val="00F94B27"/>
    <w:rsid w:val="00F95097"/>
    <w:rsid w:val="00FE12FF"/>
    <w:rsid w:val="00FE36EB"/>
    <w:rsid w:val="00FF7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E912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34FD2-F913-4F85-B032-2D31B7202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24414</Words>
  <Characters>13916</Characters>
  <Application>Microsoft Office Word</Application>
  <DocSecurity>0</DocSecurity>
  <Lines>115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Секретар</cp:lastModifiedBy>
  <cp:revision>5</cp:revision>
  <cp:lastPrinted>2022-09-28T09:14:00Z</cp:lastPrinted>
  <dcterms:created xsi:type="dcterms:W3CDTF">2023-05-03T18:25:00Z</dcterms:created>
  <dcterms:modified xsi:type="dcterms:W3CDTF">2023-05-04T07:34:00Z</dcterms:modified>
</cp:coreProperties>
</file>